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4" w:type="dxa"/>
        <w:tblInd w:w="-486" w:type="dxa"/>
        <w:tblLook w:val="04A0"/>
      </w:tblPr>
      <w:tblGrid>
        <w:gridCol w:w="4098"/>
        <w:gridCol w:w="1917"/>
        <w:gridCol w:w="4779"/>
      </w:tblGrid>
      <w:tr w:rsidR="00DC1EBB" w:rsidRPr="00DC1EBB" w:rsidTr="00DF26F4">
        <w:trPr>
          <w:trHeight w:val="1912"/>
        </w:trPr>
        <w:tc>
          <w:tcPr>
            <w:tcW w:w="4098" w:type="dxa"/>
          </w:tcPr>
          <w:p w:rsidR="00DC1EBB" w:rsidRPr="00DC1EBB" w:rsidRDefault="00DC1EBB" w:rsidP="00DF26F4">
            <w:pPr>
              <w:tabs>
                <w:tab w:val="left" w:pos="555"/>
                <w:tab w:val="center" w:pos="2018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1EBB">
              <w:rPr>
                <w:rFonts w:ascii="Times New Roman" w:hAnsi="Times New Roman" w:cs="Times New Roman"/>
                <w:sz w:val="24"/>
                <w:szCs w:val="24"/>
              </w:rPr>
              <w:t xml:space="preserve">     РЕСПУБЛИКА ТАТАРСТАН</w:t>
            </w:r>
          </w:p>
          <w:p w:rsidR="00DC1EBB" w:rsidRPr="00DC1EBB" w:rsidRDefault="00DC1EBB" w:rsidP="00DF26F4">
            <w:pPr>
              <w:pStyle w:val="1"/>
              <w:spacing w:line="276" w:lineRule="auto"/>
              <w:ind w:left="-851" w:firstLine="851"/>
              <w:rPr>
                <w:sz w:val="24"/>
                <w:szCs w:val="24"/>
              </w:rPr>
            </w:pPr>
          </w:p>
          <w:p w:rsidR="00DC1EBB" w:rsidRPr="00DC1EBB" w:rsidRDefault="00DC1EBB" w:rsidP="00DF26F4">
            <w:pPr>
              <w:tabs>
                <w:tab w:val="center" w:pos="2018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B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</w:t>
            </w:r>
          </w:p>
          <w:p w:rsidR="00DC1EBB" w:rsidRPr="00DC1EBB" w:rsidRDefault="00DC1EBB" w:rsidP="00DF26F4">
            <w:pPr>
              <w:tabs>
                <w:tab w:val="center" w:pos="2018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КОМИТЕТ</w:t>
            </w:r>
          </w:p>
          <w:p w:rsidR="00DC1EBB" w:rsidRPr="00DC1EBB" w:rsidRDefault="00DC1EBB" w:rsidP="00DF26F4">
            <w:pPr>
              <w:tabs>
                <w:tab w:val="center" w:pos="2018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BB">
              <w:rPr>
                <w:rFonts w:ascii="Times New Roman" w:hAnsi="Times New Roman" w:cs="Times New Roman"/>
                <w:b/>
                <w:sz w:val="24"/>
                <w:szCs w:val="24"/>
              </w:rPr>
              <w:t>АБДИНСКОГО СЕЛЬСКОГО</w:t>
            </w:r>
          </w:p>
          <w:p w:rsidR="00DC1EBB" w:rsidRPr="00DC1EBB" w:rsidRDefault="00DC1EBB" w:rsidP="00DF26F4">
            <w:pPr>
              <w:tabs>
                <w:tab w:val="center" w:pos="2018"/>
              </w:tabs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BB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ТЮЛЯЧИНСКОГО</w:t>
            </w:r>
          </w:p>
          <w:p w:rsidR="00DC1EBB" w:rsidRPr="00DC1EBB" w:rsidRDefault="00DC1EBB" w:rsidP="00DF26F4">
            <w:pPr>
              <w:pStyle w:val="1"/>
              <w:spacing w:line="276" w:lineRule="auto"/>
              <w:ind w:left="-851" w:firstLine="851"/>
              <w:rPr>
                <w:sz w:val="24"/>
                <w:szCs w:val="24"/>
              </w:rPr>
            </w:pPr>
            <w:r w:rsidRPr="00DC1EBB">
              <w:rPr>
                <w:sz w:val="24"/>
                <w:szCs w:val="24"/>
              </w:rPr>
              <w:t>МУНИЦИПАЛЬНОГО РАЙОНА</w:t>
            </w:r>
          </w:p>
          <w:p w:rsidR="00DC1EBB" w:rsidRPr="00DC1EBB" w:rsidRDefault="00DC1EBB" w:rsidP="00DF26F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EBB" w:rsidRPr="00DC1EBB" w:rsidRDefault="00DC1EBB" w:rsidP="00DF26F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EBB">
              <w:rPr>
                <w:rFonts w:ascii="Times New Roman" w:hAnsi="Times New Roman" w:cs="Times New Roman"/>
                <w:sz w:val="20"/>
                <w:szCs w:val="20"/>
              </w:rPr>
              <w:t xml:space="preserve">   Школьная ул., д.1, с.Абди, 422084</w:t>
            </w:r>
          </w:p>
          <w:p w:rsidR="00DC1EBB" w:rsidRPr="00DC1EBB" w:rsidRDefault="00DC1EBB" w:rsidP="00DF26F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EBB">
              <w:rPr>
                <w:rFonts w:ascii="Times New Roman" w:hAnsi="Times New Roman" w:cs="Times New Roman"/>
                <w:sz w:val="20"/>
                <w:szCs w:val="20"/>
              </w:rPr>
              <w:t>тел. (факс): (</w:t>
            </w:r>
            <w:r w:rsidRPr="00DC1EB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843</w:t>
            </w:r>
            <w:r w:rsidRPr="00DC1EBB">
              <w:rPr>
                <w:rFonts w:ascii="Times New Roman" w:hAnsi="Times New Roman" w:cs="Times New Roman"/>
                <w:sz w:val="20"/>
                <w:szCs w:val="20"/>
              </w:rPr>
              <w:t>60) 5-54-16,</w:t>
            </w:r>
          </w:p>
          <w:p w:rsidR="00DC1EBB" w:rsidRPr="00DC1EBB" w:rsidRDefault="00DC1EBB" w:rsidP="00DF26F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C1EB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E-mail: </w:t>
            </w:r>
            <w:r w:rsidRPr="00DC1EB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DC1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>HYPERLINK "mailto:Abd.Tul@tatar.ru"</w:instrText>
            </w:r>
            <w:r w:rsidRPr="00DC1EB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C1EBB">
              <w:rPr>
                <w:rStyle w:val="af3"/>
                <w:rFonts w:ascii="Times New Roman" w:hAnsi="Times New Roman" w:cs="Times New Roman"/>
                <w:sz w:val="20"/>
                <w:szCs w:val="20"/>
                <w:lang w:val="en-US"/>
              </w:rPr>
              <w:t>Abd.Tul@tatar.ru</w:t>
            </w:r>
            <w:r w:rsidRPr="00DC1EB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17" w:type="dxa"/>
            <w:hideMark/>
          </w:tcPr>
          <w:p w:rsidR="00DC1EBB" w:rsidRPr="00DC1EBB" w:rsidRDefault="00DC1EBB" w:rsidP="00DF26F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EB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133475"/>
                  <wp:effectExtent l="19050" t="0" r="9525" b="0"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8" w:type="dxa"/>
          </w:tcPr>
          <w:p w:rsidR="00DC1EBB" w:rsidRPr="00DC1EBB" w:rsidRDefault="00DC1EBB" w:rsidP="00DF26F4">
            <w:pPr>
              <w:pStyle w:val="1"/>
              <w:spacing w:line="276" w:lineRule="auto"/>
              <w:ind w:left="-851" w:firstLine="851"/>
              <w:rPr>
                <w:b w:val="0"/>
                <w:sz w:val="24"/>
                <w:szCs w:val="24"/>
              </w:rPr>
            </w:pPr>
            <w:r w:rsidRPr="00DC1EBB">
              <w:rPr>
                <w:b w:val="0"/>
                <w:sz w:val="24"/>
                <w:szCs w:val="24"/>
              </w:rPr>
              <w:t>ТАТАРСТАН РЕСПУБЛИКАСЫ</w:t>
            </w:r>
          </w:p>
          <w:p w:rsidR="00DC1EBB" w:rsidRPr="00DC1EBB" w:rsidRDefault="00DC1EBB" w:rsidP="00DC1EBB">
            <w:pPr>
              <w:spacing w:after="0" w:line="240" w:lineRule="auto"/>
              <w:ind w:left="-851"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EBB" w:rsidRPr="00DC1EBB" w:rsidRDefault="00DC1EBB" w:rsidP="00DC1EBB">
            <w:pPr>
              <w:pStyle w:val="1"/>
              <w:ind w:left="-851" w:firstLine="851"/>
              <w:rPr>
                <w:sz w:val="24"/>
                <w:szCs w:val="24"/>
              </w:rPr>
            </w:pPr>
            <w:r w:rsidRPr="00DC1EBB">
              <w:rPr>
                <w:sz w:val="24"/>
                <w:szCs w:val="24"/>
              </w:rPr>
              <w:t xml:space="preserve">ТЕЛӘЧЕ </w:t>
            </w:r>
          </w:p>
          <w:p w:rsidR="00DC1EBB" w:rsidRPr="00DC1EBB" w:rsidRDefault="00DC1EBB" w:rsidP="00DC1EBB">
            <w:pPr>
              <w:pStyle w:val="1"/>
              <w:ind w:left="-851" w:firstLine="851"/>
              <w:rPr>
                <w:sz w:val="24"/>
                <w:szCs w:val="24"/>
                <w:lang w:val="tt-RU"/>
              </w:rPr>
            </w:pPr>
            <w:r w:rsidRPr="00DC1EBB">
              <w:rPr>
                <w:sz w:val="24"/>
                <w:szCs w:val="24"/>
              </w:rPr>
              <w:t>МУНИЦИПАЛЬ РАЙОНЫ</w:t>
            </w:r>
          </w:p>
          <w:p w:rsidR="00DC1EBB" w:rsidRPr="00DC1EBB" w:rsidRDefault="00DC1EBB" w:rsidP="00DC1EBB">
            <w:pPr>
              <w:pStyle w:val="1"/>
              <w:ind w:left="-851" w:firstLine="851"/>
              <w:rPr>
                <w:sz w:val="24"/>
                <w:szCs w:val="24"/>
                <w:lang w:val="tt-RU"/>
              </w:rPr>
            </w:pPr>
            <w:r w:rsidRPr="00DC1EBB">
              <w:rPr>
                <w:sz w:val="24"/>
                <w:szCs w:val="24"/>
                <w:lang w:val="tt-RU"/>
              </w:rPr>
              <w:t xml:space="preserve"> ӘБДЕ АВЫЛ </w:t>
            </w:r>
          </w:p>
          <w:p w:rsidR="00DC1EBB" w:rsidRPr="00DC1EBB" w:rsidRDefault="00DC1EBB" w:rsidP="00DC1EBB">
            <w:pPr>
              <w:pStyle w:val="1"/>
              <w:ind w:left="-851" w:firstLine="851"/>
              <w:rPr>
                <w:sz w:val="24"/>
                <w:szCs w:val="24"/>
                <w:lang w:val="tt-RU"/>
              </w:rPr>
            </w:pPr>
            <w:r w:rsidRPr="00DC1EBB">
              <w:rPr>
                <w:sz w:val="24"/>
                <w:szCs w:val="24"/>
                <w:lang w:val="tt-RU"/>
              </w:rPr>
              <w:t xml:space="preserve">ҖИРЛЕГЕНЕҢ </w:t>
            </w:r>
          </w:p>
          <w:p w:rsidR="00DC1EBB" w:rsidRPr="00DC1EBB" w:rsidRDefault="00DC1EBB" w:rsidP="00DC1EBB">
            <w:pPr>
              <w:pStyle w:val="1"/>
              <w:ind w:left="-851" w:firstLine="851"/>
              <w:rPr>
                <w:sz w:val="24"/>
                <w:szCs w:val="24"/>
                <w:lang w:val="tt-RU"/>
              </w:rPr>
            </w:pPr>
            <w:r w:rsidRPr="00DC1EBB">
              <w:rPr>
                <w:sz w:val="24"/>
                <w:szCs w:val="24"/>
                <w:lang w:val="tt-RU"/>
              </w:rPr>
              <w:t>БАШКАРМА  КОМИТЕТЫ</w:t>
            </w:r>
          </w:p>
          <w:p w:rsidR="00DC1EBB" w:rsidRPr="00DC1EBB" w:rsidRDefault="00DC1EBB" w:rsidP="00DF26F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C1EBB" w:rsidRPr="00DC1EBB" w:rsidRDefault="00DC1EBB" w:rsidP="00DF26F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C1EB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Мәктәп ур., 1 нчы йорт, Әбде авылы, 422084</w:t>
            </w:r>
          </w:p>
          <w:p w:rsidR="00DC1EBB" w:rsidRPr="00DC1EBB" w:rsidRDefault="00DC1EBB" w:rsidP="00DF26F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EBB">
              <w:rPr>
                <w:rFonts w:ascii="Times New Roman" w:hAnsi="Times New Roman" w:cs="Times New Roman"/>
                <w:sz w:val="20"/>
                <w:szCs w:val="20"/>
              </w:rPr>
              <w:t>тел. (факс): (</w:t>
            </w:r>
            <w:r w:rsidRPr="00DC1EB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843</w:t>
            </w:r>
            <w:r w:rsidRPr="00DC1EBB">
              <w:rPr>
                <w:rFonts w:ascii="Times New Roman" w:hAnsi="Times New Roman" w:cs="Times New Roman"/>
                <w:sz w:val="20"/>
                <w:szCs w:val="20"/>
              </w:rPr>
              <w:t xml:space="preserve">60) </w:t>
            </w:r>
            <w:r w:rsidRPr="00DC1EB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  <w:r w:rsidRPr="00DC1E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1EB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54</w:t>
            </w:r>
            <w:r w:rsidRPr="00DC1E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C1EB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16</w:t>
            </w:r>
            <w:r w:rsidRPr="00DC1E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C1EBB" w:rsidRPr="00DC1EBB" w:rsidRDefault="00DC1EBB" w:rsidP="00DF26F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C1E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DC1EBB">
                <w:rPr>
                  <w:rStyle w:val="af3"/>
                  <w:rFonts w:ascii="Times New Roman" w:hAnsi="Times New Roman" w:cs="Times New Roman"/>
                  <w:sz w:val="20"/>
                  <w:szCs w:val="20"/>
                  <w:lang w:val="en-US"/>
                </w:rPr>
                <w:t>Abd.Tul@tatar.ru</w:t>
              </w:r>
            </w:hyperlink>
          </w:p>
        </w:tc>
      </w:tr>
      <w:tr w:rsidR="00DC1EBB" w:rsidRPr="00DC1EBB" w:rsidTr="00DF26F4">
        <w:trPr>
          <w:trHeight w:val="186"/>
        </w:trPr>
        <w:tc>
          <w:tcPr>
            <w:tcW w:w="1079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C1EBB" w:rsidRPr="00DC1EBB" w:rsidRDefault="00DC1EBB" w:rsidP="00DF26F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C1EBB" w:rsidRPr="00DC1EBB" w:rsidRDefault="00DC1EBB" w:rsidP="00DF26F4">
            <w:pPr>
              <w:spacing w:after="0" w:line="240" w:lineRule="auto"/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ОКПО </w:t>
            </w:r>
            <w:r w:rsidRPr="00DC1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93053638</w:t>
            </w:r>
            <w:r w:rsidRPr="00DC1E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ОГРН 10616750101</w:t>
            </w:r>
            <w:r w:rsidRPr="00DC1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Pr="00DC1E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Pr="00DC1EBB">
              <w:rPr>
                <w:rFonts w:ascii="Times New Roman" w:hAnsi="Times New Roman" w:cs="Times New Roman"/>
                <w:sz w:val="24"/>
                <w:szCs w:val="24"/>
              </w:rPr>
              <w:t>ИНН/КПП 1619004</w:t>
            </w:r>
            <w:r w:rsidRPr="00DC1EB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  <w:r w:rsidRPr="00DC1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 w:rsidRPr="00DC1EBB">
              <w:rPr>
                <w:rFonts w:ascii="Times New Roman" w:hAnsi="Times New Roman" w:cs="Times New Roman"/>
                <w:sz w:val="24"/>
                <w:szCs w:val="24"/>
              </w:rPr>
              <w:t>/161901001</w:t>
            </w:r>
          </w:p>
        </w:tc>
      </w:tr>
    </w:tbl>
    <w:p w:rsidR="00DC1EBB" w:rsidRDefault="00DC1EBB" w:rsidP="00DC1EBB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                                                                         КАРАР</w:t>
      </w:r>
    </w:p>
    <w:p w:rsidR="00DC1EBB" w:rsidRDefault="00DC1EBB" w:rsidP="00DC1EBB">
      <w:pPr>
        <w:tabs>
          <w:tab w:val="left" w:pos="6825"/>
        </w:tabs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№ 4                                                                                       11 марта  2020 года  </w:t>
      </w:r>
    </w:p>
    <w:p w:rsidR="00DC1EBB" w:rsidRDefault="00DC1EBB" w:rsidP="00DC1EBB"/>
    <w:p w:rsidR="00DC1EBB" w:rsidRDefault="00DC1EBB" w:rsidP="00DC1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мероприятиях по защите  населения и  территорий  </w:t>
      </w:r>
    </w:p>
    <w:p w:rsidR="00DC1EBB" w:rsidRDefault="00DC1EBB" w:rsidP="00DC1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Абдинского сельского поселения в период весеннего половодья </w:t>
      </w:r>
    </w:p>
    <w:p w:rsidR="00DC1EBB" w:rsidRDefault="00DC1EBB" w:rsidP="00DC1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года.</w:t>
      </w:r>
    </w:p>
    <w:p w:rsidR="00DC1EBB" w:rsidRDefault="00DC1EBB" w:rsidP="00DC1E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декабря 1994 года №68-ФЗ «О защите населения и территорий от чрезвычайных ситуаций природного и техногенного характера», от 21 июля 1997 года №117-ФЗ «О безопасности гидротехнических сооружений», постановления Исполнительного комитета Тюлячинского муниципального района от 10 марта 2020 года №102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мероприятиях по защите населения и территорий Тюлячинского муниципального района в период весеннего половодья 2020 года» и в целях обеспечения безопасности населения, сохранности зданий, мостов, дорог, гидротехнических и других сооружений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в период весеннего паводка 2020 года, руководствуясь Уставом Абдинского сельского поселения, постановляю:</w:t>
      </w:r>
    </w:p>
    <w:p w:rsidR="00DC1EBB" w:rsidRDefault="00DC1EBB" w:rsidP="00DC1E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Абдинского сельского поселения и утвердить  ее состав согласно приложению № 1.</w:t>
      </w:r>
    </w:p>
    <w:p w:rsidR="00DC1EBB" w:rsidRDefault="00DC1EBB" w:rsidP="00DC1E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план мероприятий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 при подготовке и в период прохождения половодья согласно приложению № 2.</w:t>
      </w:r>
    </w:p>
    <w:p w:rsidR="00DC1EBB" w:rsidRDefault="00DC1EBB" w:rsidP="00DC1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3.Рекомендовать заведующим ФАП Прохоровой М.А.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Муллахметовой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Л.З.   заблаговременно  обеспечить фельдшерские пункты медикаментами для оказания срочной медицинской помощи гражданам, пострадавшим от весеннего половодья. </w:t>
      </w:r>
    </w:p>
    <w:p w:rsidR="00DC1EBB" w:rsidRDefault="00DC1EBB" w:rsidP="00DC1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4.Утвердить список хозяйств, подлежащих эвакуации при возможности их подтопления во время половодья 2020 года согласно приложению № 3.</w:t>
      </w:r>
    </w:p>
    <w:p w:rsidR="00DC1EBB" w:rsidRDefault="00DC1EBB" w:rsidP="00DC1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5.Контроль исполнения настоящего постановления оставляю за собой.</w:t>
      </w:r>
    </w:p>
    <w:p w:rsidR="00DC1EBB" w:rsidRDefault="00DC1EBB" w:rsidP="00DC1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Н.М.Домолазов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DC1EBB" w:rsidRDefault="00DC1EBB" w:rsidP="00DC1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C1EBB">
          <w:pgSz w:w="11906" w:h="16838"/>
          <w:pgMar w:top="851" w:right="567" w:bottom="851" w:left="1418" w:header="709" w:footer="709" w:gutter="0"/>
          <w:cols w:space="720"/>
        </w:sectPr>
      </w:pPr>
    </w:p>
    <w:p w:rsidR="00DC1EBB" w:rsidRDefault="00DC1EBB" w:rsidP="00DC1EB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Приложение № 1 </w:t>
      </w:r>
    </w:p>
    <w:p w:rsidR="00DC1EBB" w:rsidRDefault="00DC1EBB" w:rsidP="00DC1E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постановлению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исполнительного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EBB" w:rsidRDefault="00DC1EBB" w:rsidP="00DC1E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комитета Абдинского</w:t>
      </w:r>
    </w:p>
    <w:p w:rsidR="00DC1EBB" w:rsidRDefault="00DC1EBB" w:rsidP="00DC1E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сельского поселения Тюлячинского </w:t>
      </w:r>
    </w:p>
    <w:p w:rsidR="00DC1EBB" w:rsidRDefault="00DC1EBB" w:rsidP="00DC1E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муниципального района РТ</w:t>
      </w:r>
    </w:p>
    <w:p w:rsidR="00DC1EBB" w:rsidRDefault="00DC1EBB" w:rsidP="00DC1E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№ 4   от 11.03.2020 г.</w:t>
      </w:r>
    </w:p>
    <w:p w:rsidR="00DC1EBB" w:rsidRDefault="00DC1EBB" w:rsidP="00DC1E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DC1EBB" w:rsidRDefault="00DC1EBB" w:rsidP="00DC1E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DC1EBB" w:rsidRDefault="00DC1EBB" w:rsidP="00DC1E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Абдинского сельского поселения </w:t>
      </w:r>
    </w:p>
    <w:p w:rsidR="00DC1EBB" w:rsidRDefault="00DC1EBB" w:rsidP="00DC1E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C1EBB" w:rsidRDefault="00DC1EBB" w:rsidP="00DC1E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spacing w:after="0" w:line="240" w:lineRule="auto"/>
        <w:ind w:left="426" w:hanging="2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Домолазов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                 Глава сельского поселения  Тюлячинского</w:t>
      </w:r>
    </w:p>
    <w:p w:rsidR="00DC1EBB" w:rsidRDefault="00DC1EBB" w:rsidP="00DC1EBB">
      <w:pPr>
        <w:spacing w:after="0" w:line="240" w:lineRule="auto"/>
        <w:ind w:left="426" w:hanging="2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муниципального района РТ.</w:t>
      </w:r>
    </w:p>
    <w:p w:rsidR="00DC1EBB" w:rsidRDefault="00DC1EBB" w:rsidP="00DC1E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DC1EBB" w:rsidRDefault="00DC1EBB" w:rsidP="00DC1E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Прохорова М.А.                 фельдшер Абдинского медпункта   </w:t>
      </w:r>
    </w:p>
    <w:p w:rsidR="00DC1EBB" w:rsidRDefault="00DC1EBB" w:rsidP="00DC1E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 по согласованию).</w:t>
      </w:r>
    </w:p>
    <w:p w:rsidR="00DC1EBB" w:rsidRDefault="00DC1EBB" w:rsidP="00DC1E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C1EBB" w:rsidRDefault="00DC1EBB" w:rsidP="00DC1E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                   завуч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средней   школы </w:t>
      </w:r>
    </w:p>
    <w:p w:rsidR="00DC1EBB" w:rsidRDefault="00DC1EBB" w:rsidP="00DC1E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(по согласованию);</w:t>
      </w:r>
    </w:p>
    <w:p w:rsidR="00DC1EBB" w:rsidRDefault="00DC1EBB" w:rsidP="00DC1E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Рахматуллин Н.Р.              директор   Абдинского сельского дома</w:t>
      </w:r>
    </w:p>
    <w:p w:rsidR="00DC1EBB" w:rsidRDefault="00DC1EBB" w:rsidP="00DC1E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культуры </w:t>
      </w:r>
      <w:r w:rsidRPr="007C3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DC1EBB" w:rsidRDefault="00DC1EBB" w:rsidP="00DC1E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Рахматуллина М.Х.          директор ООО «Абди»      (по согласованию).</w:t>
      </w:r>
    </w:p>
    <w:p w:rsidR="00DC1EBB" w:rsidRDefault="00DC1EBB" w:rsidP="00DC1E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C1EBB" w:rsidRDefault="00DC1EBB" w:rsidP="00DC1EBB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tabs>
          <w:tab w:val="center" w:pos="531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 №2</w:t>
      </w:r>
    </w:p>
    <w:p w:rsidR="00DC1EBB" w:rsidRDefault="00DC1EBB" w:rsidP="00DC1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постановлению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исполнительного</w:t>
      </w:r>
      <w:proofErr w:type="gramEnd"/>
    </w:p>
    <w:p w:rsidR="00DC1EBB" w:rsidRDefault="00DC1EBB" w:rsidP="00DC1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комитета  Абдинского  сельского </w:t>
      </w:r>
    </w:p>
    <w:p w:rsidR="00DC1EBB" w:rsidRDefault="00DC1EBB" w:rsidP="00DC1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поселения  Тюлячинского</w:t>
      </w:r>
    </w:p>
    <w:p w:rsidR="00DC1EBB" w:rsidRDefault="00DC1EBB" w:rsidP="00DC1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района РТ</w:t>
      </w:r>
    </w:p>
    <w:p w:rsidR="00DC1EBB" w:rsidRDefault="00DC1EBB" w:rsidP="00DC1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№ 4 от 11.03.2020г.</w:t>
      </w:r>
    </w:p>
    <w:p w:rsidR="00DC1EBB" w:rsidRDefault="00DC1EBB" w:rsidP="00DC1EBB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C1EBB" w:rsidRDefault="00DC1EBB" w:rsidP="00DC1EBB">
      <w:pPr>
        <w:tabs>
          <w:tab w:val="center" w:pos="5314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C1EBB" w:rsidRDefault="00DC1EBB" w:rsidP="00DC1EBB">
      <w:pPr>
        <w:tabs>
          <w:tab w:val="center" w:pos="531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предупреждению и ликвидации возможных последствий в период весеннего паводка 2020 года</w:t>
      </w:r>
    </w:p>
    <w:p w:rsidR="00DC1EBB" w:rsidRDefault="00DC1EBB" w:rsidP="00DC1EBB">
      <w:pPr>
        <w:tabs>
          <w:tab w:val="center" w:pos="531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460"/>
        <w:gridCol w:w="2517"/>
      </w:tblGrid>
      <w:tr w:rsidR="00DC1EBB" w:rsidTr="00DF26F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BB" w:rsidRDefault="00DC1EBB" w:rsidP="00DF26F4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BB" w:rsidRDefault="00DC1EBB" w:rsidP="00DF26F4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 мероприятий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BB" w:rsidRDefault="00DC1EBB" w:rsidP="00DF26F4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DC1EBB" w:rsidTr="00DF26F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BB" w:rsidRDefault="00DC1EBB" w:rsidP="00DF26F4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BB" w:rsidRDefault="00DC1EBB" w:rsidP="00DF26F4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Каждому хозяйству произвести прокопку канав вокруг своих территорий  и водосточных труб на дорогах.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BB" w:rsidRDefault="00DC1EBB" w:rsidP="00DF26F4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DC1EBB" w:rsidTr="00DF26F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BB" w:rsidRDefault="00DC1EBB" w:rsidP="00DF26F4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BB" w:rsidRDefault="00DC1EBB" w:rsidP="00DF26F4">
            <w:pPr>
              <w:tabs>
                <w:tab w:val="center" w:pos="5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разъяснительную работу по подготовке к эвакуации на случай сильного поступления паводковых вод и возможного затопления жилых домов села Абди,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актамыш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BB" w:rsidRDefault="00DC1EBB" w:rsidP="00DF26F4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поселение,</w:t>
            </w:r>
          </w:p>
          <w:p w:rsidR="00DC1EBB" w:rsidRDefault="00DC1EBB" w:rsidP="00DF26F4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с.Абди</w:t>
            </w:r>
          </w:p>
          <w:p w:rsidR="00DC1EBB" w:rsidRDefault="00DC1EBB" w:rsidP="00DF26F4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Иглеповой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</w:t>
            </w:r>
          </w:p>
          <w:p w:rsidR="00DC1EBB" w:rsidRDefault="00DC1EBB" w:rsidP="00DF26F4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актамыш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 Аскарова Т.Ш. </w:t>
            </w:r>
          </w:p>
        </w:tc>
      </w:tr>
      <w:tr w:rsidR="00DC1EBB" w:rsidTr="00DF26F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BB" w:rsidRDefault="00DC1EBB" w:rsidP="00DF26F4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BB" w:rsidRDefault="00DC1EBB" w:rsidP="00DF26F4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поступления сигнала при чрезвычайной ситуации,  всему  трудоспособному населению принять активное участие в ликвидации аварийной ситуации, весеннего паводка.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BB" w:rsidRDefault="00DC1EBB" w:rsidP="00DF26F4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</w:tr>
      <w:tr w:rsidR="00DC1EBB" w:rsidTr="00DF26F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BB" w:rsidRDefault="00DC1EBB" w:rsidP="00DF26F4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EBB" w:rsidRDefault="00DC1EBB" w:rsidP="00DF26F4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BB" w:rsidRDefault="00DC1EBB" w:rsidP="00DF26F4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фельдшерско-акушерские пункты для оказания помощи в период весеннего половодья.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BB" w:rsidRDefault="00DC1EBB" w:rsidP="00DF26F4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Прохорова М.А.,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Л.З.</w:t>
            </w:r>
          </w:p>
        </w:tc>
      </w:tr>
      <w:tr w:rsidR="00DC1EBB" w:rsidTr="00DF26F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BB" w:rsidRDefault="00DC1EBB" w:rsidP="00DF26F4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BB" w:rsidRDefault="00DC1EBB" w:rsidP="00DF26F4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BB" w:rsidRDefault="00DC1EBB" w:rsidP="00DF26F4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EBB" w:rsidTr="00DF26F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BB" w:rsidRDefault="00DC1EBB" w:rsidP="00DF26F4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C1EBB" w:rsidRDefault="00DC1EBB" w:rsidP="00DF26F4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BB" w:rsidRDefault="00DC1EBB" w:rsidP="00DF26F4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 наблюдение за уровнем воды в плотинах  в местах  возможного подтопления.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BB" w:rsidRDefault="00DC1EBB" w:rsidP="00DF26F4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</w:tr>
    </w:tbl>
    <w:p w:rsidR="00DC1EBB" w:rsidRDefault="00DC1EBB" w:rsidP="00DC1EBB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DC1EBB" w:rsidRDefault="00DC1EBB" w:rsidP="00DC1EBB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EBB" w:rsidRDefault="00DC1EBB" w:rsidP="00DC1EBB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tabs>
          <w:tab w:val="left" w:pos="69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1EBB" w:rsidRDefault="00DC1EBB" w:rsidP="00DC1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Приложение № 3</w:t>
      </w:r>
    </w:p>
    <w:p w:rsidR="00DC1EBB" w:rsidRDefault="00DC1EBB" w:rsidP="00DC1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постановлению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исполнительного</w:t>
      </w:r>
      <w:proofErr w:type="gramEnd"/>
    </w:p>
    <w:p w:rsidR="00DC1EBB" w:rsidRDefault="00DC1EBB" w:rsidP="00DC1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комитета  Абдинского  сельского </w:t>
      </w:r>
    </w:p>
    <w:p w:rsidR="00DC1EBB" w:rsidRDefault="00DC1EBB" w:rsidP="00DC1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поселения  Тюлячинского</w:t>
      </w:r>
    </w:p>
    <w:p w:rsidR="00DC1EBB" w:rsidRDefault="00DC1EBB" w:rsidP="00DC1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муниципального района РТ</w:t>
      </w:r>
    </w:p>
    <w:p w:rsidR="00DC1EBB" w:rsidRDefault="00DC1EBB" w:rsidP="00DC1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№ 4 от 11.03.2020г.</w:t>
      </w:r>
    </w:p>
    <w:p w:rsidR="00DC1EBB" w:rsidRDefault="00DC1EBB" w:rsidP="00DC1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EBB" w:rsidRDefault="00DC1EBB" w:rsidP="00DC1EBB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DC1EBB" w:rsidRDefault="00DC1EBB" w:rsidP="00DC1EBB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 подлежащих эвакуации при возможном их подтоплении </w:t>
      </w:r>
    </w:p>
    <w:p w:rsidR="00DC1EBB" w:rsidRDefault="00DC1EBB" w:rsidP="00DC1EBB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половодья </w:t>
      </w:r>
    </w:p>
    <w:p w:rsidR="00DC1EBB" w:rsidRDefault="00DC1EBB" w:rsidP="00DC1EBB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134"/>
        <w:gridCol w:w="1691"/>
        <w:gridCol w:w="2125"/>
        <w:gridCol w:w="1770"/>
        <w:gridCol w:w="1630"/>
      </w:tblGrid>
      <w:tr w:rsidR="00DC1EBB" w:rsidTr="00DF26F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BB" w:rsidRDefault="00DC1EBB" w:rsidP="00DF26F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BB" w:rsidRDefault="00DC1EBB" w:rsidP="00DF26F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домовладельца, населенный пункт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BB" w:rsidRDefault="00DC1EBB" w:rsidP="00DF26F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человек,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проживаю-щих</w:t>
            </w:r>
            <w:proofErr w:type="spellEnd"/>
            <w:proofErr w:type="gramEnd"/>
          </w:p>
          <w:p w:rsidR="00DC1EBB" w:rsidRDefault="00DC1EBB" w:rsidP="00DF26F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хозяйстве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BB" w:rsidRDefault="00DC1EBB" w:rsidP="00DF26F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кому переселяются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BB" w:rsidRDefault="00DC1EBB" w:rsidP="00DF26F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 переселенец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BB" w:rsidRDefault="00DC1EBB" w:rsidP="00DF26F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принять,</w:t>
            </w:r>
          </w:p>
          <w:p w:rsidR="00DC1EBB" w:rsidRDefault="00DC1EBB" w:rsidP="00DF26F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C1EBB" w:rsidTr="00DF26F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BB" w:rsidRDefault="00DC1EBB" w:rsidP="00DF26F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BB" w:rsidRDefault="00DC1EBB" w:rsidP="00DF26F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Николаевна, </w:t>
            </w:r>
          </w:p>
          <w:p w:rsidR="00DC1EBB" w:rsidRDefault="00DC1EBB" w:rsidP="00DF26F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с.Абди,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енина,д.36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BB" w:rsidRDefault="00DC1EBB" w:rsidP="00DF26F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BB" w:rsidRDefault="00DC1EBB" w:rsidP="00DF26F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Галина Николаевна, с.Абди,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енина, д.39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BB" w:rsidRDefault="00DC1EBB" w:rsidP="00DF26F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BB" w:rsidRDefault="00DC1EBB" w:rsidP="00DF26F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EBB" w:rsidTr="00DF26F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BB" w:rsidRDefault="00DC1EBB" w:rsidP="00DF26F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BB" w:rsidRDefault="00DC1EBB" w:rsidP="00DF26F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Аскарова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Танзиля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Шаяметовна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</w:t>
            </w:r>
          </w:p>
          <w:p w:rsidR="00DC1EBB" w:rsidRDefault="00DC1EBB" w:rsidP="00DF26F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Тактамыш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ул.М.Джалиля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BB" w:rsidRDefault="00DC1EBB" w:rsidP="00DF26F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BB" w:rsidRDefault="00DC1EBB" w:rsidP="00DF26F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Шаяхметов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Ильсур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актамыш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ул.М.Джалиля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BB" w:rsidRDefault="00DC1EBB" w:rsidP="00DF26F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BB" w:rsidRDefault="00DC1EBB" w:rsidP="00DF26F4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870" w:rsidRPr="00DC1EBB" w:rsidRDefault="00BB5870" w:rsidP="00DC1EBB"/>
    <w:sectPr w:rsidR="00BB5870" w:rsidRPr="00DC1EBB" w:rsidSect="00BB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E95"/>
    <w:rsid w:val="00075F34"/>
    <w:rsid w:val="002F0E95"/>
    <w:rsid w:val="003C1E2A"/>
    <w:rsid w:val="00406985"/>
    <w:rsid w:val="004A552C"/>
    <w:rsid w:val="007163BF"/>
    <w:rsid w:val="008A57EC"/>
    <w:rsid w:val="00BB5870"/>
    <w:rsid w:val="00C1532D"/>
    <w:rsid w:val="00DC1EBB"/>
    <w:rsid w:val="00E1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75F3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2">
    <w:name w:val="heading 2"/>
    <w:basedOn w:val="a"/>
    <w:next w:val="a"/>
    <w:link w:val="20"/>
    <w:qFormat/>
    <w:rsid w:val="00075F34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075F34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4">
    <w:name w:val="heading 4"/>
    <w:basedOn w:val="a"/>
    <w:next w:val="a"/>
    <w:link w:val="40"/>
    <w:qFormat/>
    <w:rsid w:val="00075F34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5">
    <w:name w:val="heading 5"/>
    <w:basedOn w:val="a"/>
    <w:next w:val="a"/>
    <w:link w:val="50"/>
    <w:qFormat/>
    <w:rsid w:val="00075F34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6">
    <w:name w:val="heading 6"/>
    <w:basedOn w:val="a"/>
    <w:next w:val="a"/>
    <w:link w:val="60"/>
    <w:semiHidden/>
    <w:unhideWhenUsed/>
    <w:qFormat/>
    <w:rsid w:val="003C1E2A"/>
    <w:pPr>
      <w:autoSpaceDE w:val="0"/>
      <w:autoSpaceDN w:val="0"/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3C1E2A"/>
    <w:pPr>
      <w:autoSpaceDE w:val="0"/>
      <w:autoSpaceDN w:val="0"/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3C1E2A"/>
    <w:pPr>
      <w:autoSpaceDE w:val="0"/>
      <w:autoSpaceDN w:val="0"/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3C1E2A"/>
    <w:pPr>
      <w:autoSpaceDE w:val="0"/>
      <w:autoSpaceDN w:val="0"/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E2A"/>
    <w:rPr>
      <w:b/>
      <w:bCs/>
      <w:sz w:val="52"/>
      <w:szCs w:val="52"/>
    </w:rPr>
  </w:style>
  <w:style w:type="character" w:customStyle="1" w:styleId="20">
    <w:name w:val="Заголовок 2 Знак"/>
    <w:basedOn w:val="a0"/>
    <w:link w:val="2"/>
    <w:rsid w:val="003C1E2A"/>
    <w:rPr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rsid w:val="003C1E2A"/>
    <w:rPr>
      <w:b/>
      <w:bCs/>
      <w:sz w:val="56"/>
      <w:szCs w:val="56"/>
    </w:rPr>
  </w:style>
  <w:style w:type="character" w:customStyle="1" w:styleId="40">
    <w:name w:val="Заголовок 4 Знак"/>
    <w:basedOn w:val="a0"/>
    <w:link w:val="4"/>
    <w:rsid w:val="003C1E2A"/>
    <w:rPr>
      <w:b/>
      <w:bCs/>
      <w:sz w:val="40"/>
      <w:szCs w:val="40"/>
    </w:rPr>
  </w:style>
  <w:style w:type="character" w:customStyle="1" w:styleId="50">
    <w:name w:val="Заголовок 5 Знак"/>
    <w:basedOn w:val="a0"/>
    <w:link w:val="5"/>
    <w:rsid w:val="003C1E2A"/>
    <w:rPr>
      <w:b/>
      <w:bCs/>
      <w:sz w:val="44"/>
      <w:szCs w:val="44"/>
    </w:rPr>
  </w:style>
  <w:style w:type="character" w:customStyle="1" w:styleId="60">
    <w:name w:val="Заголовок 6 Знак"/>
    <w:basedOn w:val="a0"/>
    <w:link w:val="6"/>
    <w:semiHidden/>
    <w:rsid w:val="003C1E2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C1E2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C1E2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C1E2A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3C1E2A"/>
    <w:pPr>
      <w:autoSpaceDE w:val="0"/>
      <w:autoSpaceDN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C1E2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3C1E2A"/>
    <w:pPr>
      <w:autoSpaceDE w:val="0"/>
      <w:autoSpaceDN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3C1E2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qFormat/>
    <w:rsid w:val="003C1E2A"/>
    <w:rPr>
      <w:b/>
      <w:bCs/>
    </w:rPr>
  </w:style>
  <w:style w:type="character" w:styleId="a8">
    <w:name w:val="Emphasis"/>
    <w:qFormat/>
    <w:rsid w:val="003C1E2A"/>
    <w:rPr>
      <w:i/>
      <w:iCs/>
    </w:rPr>
  </w:style>
  <w:style w:type="paragraph" w:styleId="a9">
    <w:name w:val="No Spacing"/>
    <w:basedOn w:val="a"/>
    <w:uiPriority w:val="1"/>
    <w:qFormat/>
    <w:rsid w:val="003C1E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C1E2A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3C1E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3C1E2A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C1E2A"/>
    <w:pPr>
      <w:pBdr>
        <w:bottom w:val="single" w:sz="4" w:space="4" w:color="4F81BD" w:themeColor="accent1"/>
      </w:pBdr>
      <w:autoSpaceDE w:val="0"/>
      <w:autoSpaceDN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3C1E2A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3C1E2A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3C1E2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C1E2A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3C1E2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C1E2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1E2A"/>
    <w:pPr>
      <w:spacing w:before="240" w:after="60"/>
      <w:jc w:val="left"/>
      <w:outlineLvl w:val="9"/>
    </w:pPr>
    <w:rPr>
      <w:rFonts w:asciiTheme="majorHAnsi" w:eastAsiaTheme="majorEastAsia" w:hAnsiTheme="majorHAnsi" w:cstheme="majorBidi"/>
      <w:kern w:val="32"/>
      <w:sz w:val="32"/>
      <w:szCs w:val="32"/>
    </w:rPr>
  </w:style>
  <w:style w:type="character" w:styleId="af3">
    <w:name w:val="Hyperlink"/>
    <w:uiPriority w:val="99"/>
    <w:unhideWhenUsed/>
    <w:rsid w:val="002F0E95"/>
    <w:rPr>
      <w:color w:val="0000FF"/>
      <w:u w:val="single"/>
    </w:rPr>
  </w:style>
  <w:style w:type="paragraph" w:styleId="af4">
    <w:name w:val="Normal (Web)"/>
    <w:basedOn w:val="a"/>
    <w:unhideWhenUsed/>
    <w:rsid w:val="002F0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F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F0E9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d.Tul@tata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1049</Words>
  <Characters>5981</Characters>
  <Application>Microsoft Office Word</Application>
  <DocSecurity>0</DocSecurity>
  <Lines>49</Lines>
  <Paragraphs>14</Paragraphs>
  <ScaleCrop>false</ScaleCrop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4</cp:revision>
  <dcterms:created xsi:type="dcterms:W3CDTF">2020-03-12T10:29:00Z</dcterms:created>
  <dcterms:modified xsi:type="dcterms:W3CDTF">2020-03-14T05:58:00Z</dcterms:modified>
</cp:coreProperties>
</file>